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2C" w:rsidRPr="006525BB" w:rsidRDefault="0076502C" w:rsidP="0076502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  <w:r w:rsidRPr="006525BB">
        <w:rPr>
          <w:rFonts w:eastAsia="Times New Roman"/>
          <w:b/>
          <w:bCs/>
          <w:sz w:val="28"/>
          <w:szCs w:val="28"/>
        </w:rPr>
        <w:t xml:space="preserve"> к </w:t>
      </w:r>
      <w:r>
        <w:rPr>
          <w:rFonts w:eastAsia="Times New Roman"/>
          <w:b/>
          <w:bCs/>
          <w:sz w:val="28"/>
          <w:szCs w:val="28"/>
        </w:rPr>
        <w:t>образовательной программе «</w:t>
      </w:r>
      <w:proofErr w:type="spellStart"/>
      <w:r>
        <w:rPr>
          <w:rFonts w:eastAsia="Times New Roman"/>
          <w:b/>
          <w:bCs/>
          <w:sz w:val="28"/>
          <w:szCs w:val="28"/>
        </w:rPr>
        <w:t>Звуковичок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76502C" w:rsidRDefault="0076502C" w:rsidP="0076502C">
      <w:pPr>
        <w:spacing w:line="152" w:lineRule="exact"/>
        <w:rPr>
          <w:sz w:val="24"/>
          <w:szCs w:val="24"/>
        </w:rPr>
      </w:pPr>
    </w:p>
    <w:p w:rsidR="0076502C" w:rsidRDefault="0076502C" w:rsidP="0076502C">
      <w:pPr>
        <w:ind w:left="680" w:right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разработанной программы обусловлена следующими факторами:</w:t>
      </w:r>
    </w:p>
    <w:p w:rsidR="0076502C" w:rsidRDefault="0076502C" w:rsidP="0076502C">
      <w:pPr>
        <w:numPr>
          <w:ilvl w:val="0"/>
          <w:numId w:val="1"/>
        </w:numPr>
        <w:tabs>
          <w:tab w:val="left" w:pos="623"/>
          <w:tab w:val="left" w:pos="8931"/>
        </w:tabs>
        <w:spacing w:line="224" w:lineRule="auto"/>
        <w:ind w:left="700" w:right="778" w:hanging="3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целями и задачами дошкольного образовательного учреждения и всей системы дошкольного воспитания;</w:t>
      </w:r>
    </w:p>
    <w:p w:rsidR="0076502C" w:rsidRDefault="0076502C" w:rsidP="0076502C">
      <w:pPr>
        <w:spacing w:line="1" w:lineRule="exact"/>
        <w:ind w:right="778"/>
        <w:jc w:val="both"/>
        <w:rPr>
          <w:rFonts w:eastAsia="Times New Roman"/>
          <w:sz w:val="24"/>
          <w:szCs w:val="24"/>
        </w:rPr>
      </w:pPr>
    </w:p>
    <w:p w:rsidR="0076502C" w:rsidRPr="006525BB" w:rsidRDefault="0076502C" w:rsidP="0076502C">
      <w:pPr>
        <w:numPr>
          <w:ilvl w:val="0"/>
          <w:numId w:val="1"/>
        </w:numPr>
        <w:tabs>
          <w:tab w:val="left" w:pos="623"/>
          <w:tab w:val="left" w:pos="8931"/>
        </w:tabs>
        <w:spacing w:line="224" w:lineRule="auto"/>
        <w:ind w:left="300" w:right="778"/>
        <w:jc w:val="both"/>
        <w:rPr>
          <w:rFonts w:eastAsia="Times New Roman"/>
          <w:sz w:val="28"/>
          <w:szCs w:val="28"/>
        </w:rPr>
      </w:pPr>
      <w:r w:rsidRPr="006525BB">
        <w:rPr>
          <w:rFonts w:eastAsia="Times New Roman"/>
          <w:sz w:val="28"/>
          <w:szCs w:val="28"/>
        </w:rPr>
        <w:t>социальным запросом родителей о качественной подготовке детей к обучению в</w:t>
      </w:r>
      <w:r>
        <w:rPr>
          <w:rFonts w:eastAsia="Times New Roman"/>
          <w:sz w:val="28"/>
          <w:szCs w:val="28"/>
        </w:rPr>
        <w:t xml:space="preserve"> </w:t>
      </w:r>
      <w:r w:rsidRPr="006525BB">
        <w:rPr>
          <w:rFonts w:eastAsia="Times New Roman"/>
          <w:sz w:val="28"/>
          <w:szCs w:val="28"/>
        </w:rPr>
        <w:t>школе;</w:t>
      </w:r>
    </w:p>
    <w:p w:rsidR="0076502C" w:rsidRDefault="0076502C" w:rsidP="0076502C">
      <w:pPr>
        <w:tabs>
          <w:tab w:val="left" w:pos="600"/>
        </w:tabs>
        <w:spacing w:line="223" w:lineRule="auto"/>
        <w:ind w:left="300" w:right="7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личным опытом </w:t>
      </w:r>
      <w:proofErr w:type="spellStart"/>
      <w:r>
        <w:rPr>
          <w:rFonts w:eastAsia="Times New Roman"/>
          <w:sz w:val="27"/>
          <w:szCs w:val="27"/>
        </w:rPr>
        <w:t>н</w:t>
      </w:r>
      <w:proofErr w:type="spellEnd"/>
      <w:r>
        <w:rPr>
          <w:rFonts w:eastAsia="Times New Roman"/>
          <w:sz w:val="27"/>
          <w:szCs w:val="27"/>
        </w:rPr>
        <w:t xml:space="preserve"> наработками педагога,</w:t>
      </w:r>
    </w:p>
    <w:p w:rsidR="0076502C" w:rsidRPr="0063291E" w:rsidRDefault="0076502C" w:rsidP="0076502C">
      <w:pPr>
        <w:spacing w:line="230" w:lineRule="auto"/>
        <w:ind w:left="300" w:right="778"/>
        <w:jc w:val="both"/>
        <w:rPr>
          <w:sz w:val="20"/>
          <w:szCs w:val="20"/>
        </w:rPr>
      </w:pPr>
      <w:r w:rsidRPr="0063291E">
        <w:rPr>
          <w:rFonts w:eastAsia="Times New Roman"/>
          <w:sz w:val="27"/>
          <w:szCs w:val="27"/>
        </w:rPr>
        <w:t>Автор предлагаемой программы Фомина Александра Владимировна работает в системе дошкольного образования 4 года. Александра Владимировна с отличием окончила Поволжскую Социально-Гуманитарную Академию по специальности «учитель - логопед».</w:t>
      </w:r>
    </w:p>
    <w:p w:rsidR="00510242" w:rsidRDefault="00510242" w:rsidP="00510242">
      <w:pPr>
        <w:ind w:right="778" w:firstLine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решается вопрос</w:t>
      </w:r>
      <w:r w:rsidRPr="00EE3F94">
        <w:rPr>
          <w:sz w:val="28"/>
          <w:szCs w:val="28"/>
        </w:rPr>
        <w:t xml:space="preserve"> в необходимости оказания логопедической помощи воспитанникам с фонетико-фонематическим нарушением речи (ФФНР), т.к. в дошкольном учреждении в логопедические группы зачисляются воспитанники с тяжелыми нарушениями речи (ОНР). Таким образом, дети с ФФНР могут получать такую помощь в форме кружка.</w:t>
      </w:r>
    </w:p>
    <w:p w:rsidR="00510242" w:rsidRPr="00510242" w:rsidRDefault="00510242" w:rsidP="00510242">
      <w:pPr>
        <w:ind w:right="778" w:firstLine="300"/>
        <w:contextualSpacing/>
        <w:jc w:val="both"/>
        <w:rPr>
          <w:sz w:val="28"/>
          <w:szCs w:val="28"/>
        </w:rPr>
      </w:pPr>
      <w:r w:rsidRPr="00EE3F94">
        <w:rPr>
          <w:sz w:val="28"/>
          <w:szCs w:val="28"/>
        </w:rPr>
        <w:t xml:space="preserve">Данная программа реализуется с учётом </w:t>
      </w:r>
      <w:proofErr w:type="spellStart"/>
      <w:r w:rsidRPr="00EE3F94">
        <w:rPr>
          <w:bCs/>
          <w:sz w:val="28"/>
          <w:szCs w:val="28"/>
        </w:rPr>
        <w:t>общедидактических</w:t>
      </w:r>
      <w:proofErr w:type="spellEnd"/>
      <w:r w:rsidRPr="00EE3F94">
        <w:rPr>
          <w:bCs/>
          <w:sz w:val="28"/>
          <w:szCs w:val="28"/>
        </w:rPr>
        <w:t xml:space="preserve"> и специальных принципов:</w:t>
      </w:r>
    </w:p>
    <w:p w:rsidR="00510242" w:rsidRPr="00EE3F94" w:rsidRDefault="00510242" w:rsidP="00510242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605" w:right="778" w:hanging="202"/>
        <w:contextualSpacing/>
        <w:jc w:val="both"/>
        <w:rPr>
          <w:color w:val="000000"/>
          <w:sz w:val="28"/>
          <w:szCs w:val="28"/>
        </w:rPr>
      </w:pPr>
      <w:r w:rsidRPr="00EE3F94">
        <w:rPr>
          <w:color w:val="000000"/>
          <w:spacing w:val="-1"/>
          <w:sz w:val="28"/>
          <w:szCs w:val="28"/>
        </w:rPr>
        <w:t>принцип развивающего обучения (формирование «зо</w:t>
      </w:r>
      <w:r w:rsidRPr="00EE3F94">
        <w:rPr>
          <w:color w:val="000000"/>
          <w:spacing w:val="-1"/>
          <w:sz w:val="28"/>
          <w:szCs w:val="28"/>
        </w:rPr>
        <w:softHyphen/>
      </w:r>
      <w:r w:rsidRPr="00EE3F94">
        <w:rPr>
          <w:color w:val="000000"/>
          <w:spacing w:val="2"/>
          <w:sz w:val="28"/>
          <w:szCs w:val="28"/>
        </w:rPr>
        <w:t>ны ближайшего развития»);</w:t>
      </w:r>
    </w:p>
    <w:p w:rsidR="00510242" w:rsidRPr="00EE3F94" w:rsidRDefault="00510242" w:rsidP="00510242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3"/>
        <w:ind w:left="605" w:right="778" w:hanging="202"/>
        <w:contextualSpacing/>
        <w:jc w:val="both"/>
        <w:rPr>
          <w:color w:val="000000"/>
          <w:sz w:val="28"/>
          <w:szCs w:val="28"/>
        </w:rPr>
      </w:pPr>
      <w:r w:rsidRPr="00EE3F94">
        <w:rPr>
          <w:color w:val="000000"/>
          <w:sz w:val="28"/>
          <w:szCs w:val="28"/>
        </w:rPr>
        <w:t>принцип единства диагностики и коррекции отклоне</w:t>
      </w:r>
      <w:r w:rsidRPr="00EE3F94">
        <w:rPr>
          <w:color w:val="000000"/>
          <w:sz w:val="28"/>
          <w:szCs w:val="28"/>
        </w:rPr>
        <w:softHyphen/>
      </w:r>
      <w:r w:rsidRPr="00EE3F94">
        <w:rPr>
          <w:color w:val="000000"/>
          <w:spacing w:val="3"/>
          <w:sz w:val="28"/>
          <w:szCs w:val="28"/>
        </w:rPr>
        <w:t>ний в развитии;</w:t>
      </w:r>
    </w:p>
    <w:p w:rsidR="00510242" w:rsidRPr="00EE3F94" w:rsidRDefault="00510242" w:rsidP="00510242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3"/>
        <w:ind w:left="605" w:right="778" w:hanging="202"/>
        <w:contextualSpacing/>
        <w:jc w:val="both"/>
        <w:rPr>
          <w:color w:val="000000"/>
          <w:sz w:val="28"/>
          <w:szCs w:val="28"/>
        </w:rPr>
      </w:pPr>
      <w:r w:rsidRPr="00EE3F94">
        <w:rPr>
          <w:color w:val="000000"/>
          <w:spacing w:val="-2"/>
          <w:sz w:val="28"/>
          <w:szCs w:val="28"/>
        </w:rPr>
        <w:t>принцип генетический, раскрывающий общие законо</w:t>
      </w:r>
      <w:r w:rsidRPr="00EE3F94">
        <w:rPr>
          <w:color w:val="000000"/>
          <w:spacing w:val="-2"/>
          <w:sz w:val="28"/>
          <w:szCs w:val="28"/>
        </w:rPr>
        <w:softHyphen/>
      </w:r>
      <w:r w:rsidRPr="00EE3F94">
        <w:rPr>
          <w:color w:val="000000"/>
          <w:spacing w:val="1"/>
          <w:sz w:val="28"/>
          <w:szCs w:val="28"/>
        </w:rPr>
        <w:t xml:space="preserve">мерности  развития  детской  речи  применительно  к </w:t>
      </w:r>
      <w:r w:rsidRPr="00EE3F94">
        <w:rPr>
          <w:color w:val="000000"/>
          <w:sz w:val="28"/>
          <w:szCs w:val="28"/>
        </w:rPr>
        <w:t xml:space="preserve">разным вариантам речевого </w:t>
      </w:r>
      <w:proofErr w:type="spellStart"/>
      <w:r w:rsidRPr="00EE3F94">
        <w:rPr>
          <w:color w:val="000000"/>
          <w:sz w:val="28"/>
          <w:szCs w:val="28"/>
        </w:rPr>
        <w:t>дизонтогенеза</w:t>
      </w:r>
      <w:proofErr w:type="spellEnd"/>
      <w:r w:rsidRPr="00EE3F94">
        <w:rPr>
          <w:color w:val="000000"/>
          <w:sz w:val="28"/>
          <w:szCs w:val="28"/>
        </w:rPr>
        <w:t>;</w:t>
      </w:r>
    </w:p>
    <w:p w:rsidR="00510242" w:rsidRPr="00EE3F94" w:rsidRDefault="00510242" w:rsidP="00510242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2"/>
        <w:ind w:left="605" w:right="778" w:hanging="202"/>
        <w:contextualSpacing/>
        <w:jc w:val="both"/>
        <w:rPr>
          <w:color w:val="000000"/>
          <w:sz w:val="28"/>
          <w:szCs w:val="28"/>
        </w:rPr>
      </w:pPr>
      <w:r w:rsidRPr="00EE3F94">
        <w:rPr>
          <w:color w:val="000000"/>
          <w:spacing w:val="2"/>
          <w:sz w:val="28"/>
          <w:szCs w:val="28"/>
        </w:rPr>
        <w:t xml:space="preserve">принцип  коррекции  и  компенсации,  позволяющий </w:t>
      </w:r>
      <w:r w:rsidRPr="00EE3F94">
        <w:rPr>
          <w:color w:val="000000"/>
          <w:spacing w:val="-3"/>
          <w:sz w:val="28"/>
          <w:szCs w:val="28"/>
        </w:rPr>
        <w:t>определить адресные логопедические технологии в за</w:t>
      </w:r>
      <w:r w:rsidRPr="00EE3F94">
        <w:rPr>
          <w:color w:val="000000"/>
          <w:spacing w:val="-3"/>
          <w:sz w:val="28"/>
          <w:szCs w:val="28"/>
        </w:rPr>
        <w:softHyphen/>
      </w:r>
      <w:r w:rsidRPr="00EE3F94">
        <w:rPr>
          <w:color w:val="000000"/>
          <w:spacing w:val="-2"/>
          <w:sz w:val="28"/>
          <w:szCs w:val="28"/>
        </w:rPr>
        <w:t>висимости от структуры и выраженности речевого на</w:t>
      </w:r>
      <w:r w:rsidRPr="00EE3F94">
        <w:rPr>
          <w:color w:val="000000"/>
          <w:spacing w:val="-2"/>
          <w:sz w:val="28"/>
          <w:szCs w:val="28"/>
        </w:rPr>
        <w:softHyphen/>
      </w:r>
      <w:r w:rsidRPr="00EE3F94">
        <w:rPr>
          <w:color w:val="000000"/>
          <w:sz w:val="28"/>
          <w:szCs w:val="28"/>
        </w:rPr>
        <w:t>рушения;</w:t>
      </w:r>
    </w:p>
    <w:p w:rsidR="00510242" w:rsidRPr="00EE3F94" w:rsidRDefault="00510242" w:rsidP="00510242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2"/>
        <w:ind w:left="605" w:right="778" w:hanging="202"/>
        <w:contextualSpacing/>
        <w:jc w:val="both"/>
        <w:rPr>
          <w:color w:val="000000"/>
          <w:sz w:val="28"/>
          <w:szCs w:val="28"/>
        </w:rPr>
      </w:pPr>
      <w:proofErr w:type="spellStart"/>
      <w:r w:rsidRPr="00EE3F94">
        <w:rPr>
          <w:color w:val="000000"/>
          <w:spacing w:val="-3"/>
          <w:sz w:val="28"/>
          <w:szCs w:val="28"/>
        </w:rPr>
        <w:t>коммуникативно-деятельностный</w:t>
      </w:r>
      <w:proofErr w:type="spellEnd"/>
      <w:r w:rsidRPr="00EE3F94">
        <w:rPr>
          <w:color w:val="000000"/>
          <w:spacing w:val="-3"/>
          <w:sz w:val="28"/>
          <w:szCs w:val="28"/>
        </w:rPr>
        <w:t xml:space="preserve">   принцип,   определяющий   ведущую </w:t>
      </w:r>
      <w:r w:rsidRPr="00EE3F94">
        <w:rPr>
          <w:color w:val="000000"/>
          <w:spacing w:val="-1"/>
          <w:sz w:val="28"/>
          <w:szCs w:val="28"/>
        </w:rPr>
        <w:t>деятельность, стимулирующую психическое и лично</w:t>
      </w:r>
      <w:r w:rsidRPr="00EE3F94">
        <w:rPr>
          <w:color w:val="000000"/>
          <w:spacing w:val="-1"/>
          <w:sz w:val="28"/>
          <w:szCs w:val="28"/>
        </w:rPr>
        <w:softHyphen/>
      </w:r>
      <w:r w:rsidRPr="00EE3F94">
        <w:rPr>
          <w:color w:val="000000"/>
          <w:spacing w:val="1"/>
          <w:sz w:val="28"/>
          <w:szCs w:val="28"/>
        </w:rPr>
        <w:t>стное развитие ребенка с отклонением в речи;</w:t>
      </w:r>
    </w:p>
    <w:p w:rsidR="00510242" w:rsidRPr="00EE3F94" w:rsidRDefault="00510242" w:rsidP="0051024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left="426" w:right="778"/>
        <w:contextualSpacing/>
        <w:jc w:val="both"/>
        <w:rPr>
          <w:sz w:val="28"/>
          <w:szCs w:val="28"/>
        </w:rPr>
      </w:pPr>
      <w:r w:rsidRPr="00EE3F94">
        <w:rPr>
          <w:color w:val="000000"/>
          <w:spacing w:val="1"/>
          <w:sz w:val="28"/>
          <w:szCs w:val="28"/>
        </w:rPr>
        <w:t>п</w:t>
      </w:r>
      <w:r w:rsidRPr="00EE3F94">
        <w:rPr>
          <w:sz w:val="28"/>
          <w:szCs w:val="28"/>
        </w:rPr>
        <w:t xml:space="preserve">ринцип системного подхода, который предполагает анализ    </w:t>
      </w:r>
    </w:p>
    <w:p w:rsidR="00510242" w:rsidRPr="00EE3F94" w:rsidRDefault="00510242" w:rsidP="005102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left="426" w:right="778"/>
        <w:contextualSpacing/>
        <w:jc w:val="both"/>
        <w:rPr>
          <w:sz w:val="28"/>
          <w:szCs w:val="28"/>
        </w:rPr>
      </w:pPr>
      <w:r w:rsidRPr="00EE3F94">
        <w:rPr>
          <w:color w:val="000000"/>
          <w:spacing w:val="1"/>
          <w:sz w:val="28"/>
          <w:szCs w:val="28"/>
        </w:rPr>
        <w:t xml:space="preserve">    </w:t>
      </w:r>
      <w:r w:rsidRPr="00EE3F94">
        <w:rPr>
          <w:sz w:val="28"/>
          <w:szCs w:val="28"/>
        </w:rPr>
        <w:t>взаимодействия различных  компонентов речи;</w:t>
      </w:r>
    </w:p>
    <w:p w:rsidR="00510242" w:rsidRPr="00EE3F94" w:rsidRDefault="00510242" w:rsidP="0051024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left="426" w:right="778"/>
        <w:contextualSpacing/>
        <w:jc w:val="both"/>
        <w:rPr>
          <w:sz w:val="28"/>
          <w:szCs w:val="28"/>
        </w:rPr>
      </w:pPr>
      <w:r w:rsidRPr="00EE3F94">
        <w:rPr>
          <w:color w:val="000000"/>
          <w:spacing w:val="1"/>
          <w:sz w:val="28"/>
          <w:szCs w:val="28"/>
        </w:rPr>
        <w:t>принцип опоры на сохранные звенья;</w:t>
      </w:r>
    </w:p>
    <w:p w:rsidR="00510242" w:rsidRPr="00EE3F94" w:rsidRDefault="00510242" w:rsidP="0051024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left="426" w:right="778"/>
        <w:contextualSpacing/>
        <w:jc w:val="both"/>
        <w:rPr>
          <w:sz w:val="28"/>
          <w:szCs w:val="28"/>
        </w:rPr>
      </w:pPr>
      <w:r w:rsidRPr="00EE3F94">
        <w:rPr>
          <w:sz w:val="28"/>
          <w:szCs w:val="28"/>
        </w:rPr>
        <w:t>принцип учета индивидуальных особенностей ребенка.</w:t>
      </w:r>
    </w:p>
    <w:p w:rsidR="0076502C" w:rsidRDefault="0076502C" w:rsidP="00510242">
      <w:pPr>
        <w:ind w:left="300" w:right="778"/>
        <w:jc w:val="both"/>
        <w:rPr>
          <w:rFonts w:eastAsia="Times New Roman"/>
          <w:sz w:val="28"/>
          <w:szCs w:val="28"/>
        </w:rPr>
      </w:pPr>
    </w:p>
    <w:p w:rsidR="0076502C" w:rsidRPr="00EE3F94" w:rsidRDefault="0076502C" w:rsidP="00510242">
      <w:pPr>
        <w:ind w:right="778" w:firstLine="567"/>
        <w:contextualSpacing/>
        <w:rPr>
          <w:b/>
          <w:sz w:val="28"/>
          <w:szCs w:val="28"/>
        </w:rPr>
      </w:pPr>
      <w:r w:rsidRPr="00EE3F94">
        <w:rPr>
          <w:sz w:val="28"/>
          <w:szCs w:val="28"/>
        </w:rPr>
        <w:t>В результат</w:t>
      </w:r>
      <w:r>
        <w:rPr>
          <w:sz w:val="28"/>
          <w:szCs w:val="28"/>
        </w:rPr>
        <w:t>е реализации программы у детей</w:t>
      </w:r>
      <w:r w:rsidRPr="00EE3F94">
        <w:rPr>
          <w:sz w:val="28"/>
          <w:szCs w:val="28"/>
        </w:rPr>
        <w:t>:</w:t>
      </w:r>
    </w:p>
    <w:p w:rsidR="0076502C" w:rsidRPr="00EE3F94" w:rsidRDefault="0076502C" w:rsidP="00510242">
      <w:pPr>
        <w:pStyle w:val="a3"/>
        <w:numPr>
          <w:ilvl w:val="0"/>
          <w:numId w:val="3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pacing w:val="-1"/>
          <w:sz w:val="28"/>
          <w:szCs w:val="28"/>
        </w:rPr>
        <w:t>сформирована полноценная фонетическая система языка;</w:t>
      </w:r>
    </w:p>
    <w:p w:rsidR="0076502C" w:rsidRPr="00EE3F94" w:rsidRDefault="0076502C" w:rsidP="00510242">
      <w:pPr>
        <w:pStyle w:val="a3"/>
        <w:numPr>
          <w:ilvl w:val="0"/>
          <w:numId w:val="3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pacing w:val="-1"/>
          <w:sz w:val="28"/>
          <w:szCs w:val="28"/>
        </w:rPr>
        <w:t xml:space="preserve">автоматизированы </w:t>
      </w:r>
      <w:proofErr w:type="spellStart"/>
      <w:r w:rsidRPr="00EE3F94">
        <w:rPr>
          <w:rFonts w:ascii="Times New Roman" w:hAnsi="Times New Roman" w:cs="Times New Roman"/>
          <w:spacing w:val="-1"/>
          <w:sz w:val="28"/>
          <w:szCs w:val="28"/>
        </w:rPr>
        <w:t>слухо-произносительные</w:t>
      </w:r>
      <w:proofErr w:type="spellEnd"/>
      <w:r w:rsidRPr="00EE3F94">
        <w:rPr>
          <w:rFonts w:ascii="Times New Roman" w:hAnsi="Times New Roman" w:cs="Times New Roman"/>
          <w:spacing w:val="-1"/>
          <w:sz w:val="28"/>
          <w:szCs w:val="28"/>
        </w:rPr>
        <w:t xml:space="preserve"> умения и навыки;</w:t>
      </w:r>
    </w:p>
    <w:p w:rsidR="0076502C" w:rsidRPr="00EE3F94" w:rsidRDefault="0076502C" w:rsidP="00510242">
      <w:pPr>
        <w:pStyle w:val="a3"/>
        <w:numPr>
          <w:ilvl w:val="0"/>
          <w:numId w:val="3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pacing w:val="-1"/>
          <w:sz w:val="28"/>
          <w:szCs w:val="28"/>
        </w:rPr>
        <w:t xml:space="preserve">формируются фонематические процессы, навыки </w:t>
      </w:r>
      <w:proofErr w:type="spellStart"/>
      <w:r w:rsidRPr="00EE3F94">
        <w:rPr>
          <w:rFonts w:ascii="Times New Roman" w:hAnsi="Times New Roman" w:cs="Times New Roman"/>
          <w:spacing w:val="-1"/>
          <w:sz w:val="28"/>
          <w:szCs w:val="28"/>
        </w:rPr>
        <w:t>звуко-слогового</w:t>
      </w:r>
      <w:proofErr w:type="spellEnd"/>
      <w:r w:rsidRPr="00EE3F94">
        <w:rPr>
          <w:rFonts w:ascii="Times New Roman" w:hAnsi="Times New Roman" w:cs="Times New Roman"/>
          <w:spacing w:val="-1"/>
          <w:sz w:val="28"/>
          <w:szCs w:val="28"/>
        </w:rPr>
        <w:t xml:space="preserve"> анализа и синтеза;</w:t>
      </w:r>
    </w:p>
    <w:p w:rsidR="0076502C" w:rsidRPr="00EE3F94" w:rsidRDefault="0076502C" w:rsidP="00510242">
      <w:pPr>
        <w:pStyle w:val="a3"/>
        <w:numPr>
          <w:ilvl w:val="0"/>
          <w:numId w:val="3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z w:val="28"/>
          <w:szCs w:val="28"/>
        </w:rPr>
        <w:t>формируется умение пользоваться  интонационными средствами выразительности речи в пересказе, чтении стихов;</w:t>
      </w:r>
    </w:p>
    <w:p w:rsidR="0076502C" w:rsidRPr="00EE3F94" w:rsidRDefault="0076502C" w:rsidP="00510242">
      <w:pPr>
        <w:pStyle w:val="a3"/>
        <w:numPr>
          <w:ilvl w:val="0"/>
          <w:numId w:val="3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умение </w:t>
      </w:r>
      <w:r w:rsidRPr="00EE3F94">
        <w:rPr>
          <w:rFonts w:ascii="Times New Roman" w:hAnsi="Times New Roman" w:cs="Times New Roman"/>
          <w:spacing w:val="-1"/>
          <w:sz w:val="28"/>
          <w:szCs w:val="28"/>
        </w:rPr>
        <w:t>руководствоваться основными правилами самоорганизации, обеспечивающими успешную познавательную деятельность;</w:t>
      </w:r>
    </w:p>
    <w:p w:rsidR="0076502C" w:rsidRPr="00EE3F94" w:rsidRDefault="0076502C" w:rsidP="00510242">
      <w:pPr>
        <w:pStyle w:val="a3"/>
        <w:numPr>
          <w:ilvl w:val="0"/>
          <w:numId w:val="3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pacing w:val="-1"/>
          <w:sz w:val="28"/>
          <w:szCs w:val="28"/>
        </w:rPr>
        <w:t>развивается  произвольное внимание, память, мыслительные способности, мелкая моторика и зрительно-моторная координация;</w:t>
      </w:r>
    </w:p>
    <w:p w:rsidR="0076502C" w:rsidRPr="00EE3F94" w:rsidRDefault="0076502C" w:rsidP="00510242">
      <w:pPr>
        <w:pStyle w:val="a3"/>
        <w:numPr>
          <w:ilvl w:val="0"/>
          <w:numId w:val="3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pacing w:val="-1"/>
          <w:sz w:val="28"/>
          <w:szCs w:val="28"/>
        </w:rPr>
        <w:t xml:space="preserve">повышается </w:t>
      </w:r>
      <w:proofErr w:type="gramStart"/>
      <w:r w:rsidRPr="00EE3F94">
        <w:rPr>
          <w:rFonts w:ascii="Times New Roman" w:hAnsi="Times New Roman" w:cs="Times New Roman"/>
          <w:spacing w:val="-1"/>
          <w:sz w:val="28"/>
          <w:szCs w:val="28"/>
        </w:rPr>
        <w:t>самооценка</w:t>
      </w:r>
      <w:proofErr w:type="gramEnd"/>
      <w:r w:rsidRPr="00EE3F94">
        <w:rPr>
          <w:rFonts w:ascii="Times New Roman" w:hAnsi="Times New Roman" w:cs="Times New Roman"/>
          <w:spacing w:val="-1"/>
          <w:sz w:val="28"/>
          <w:szCs w:val="28"/>
        </w:rPr>
        <w:t xml:space="preserve"> и улучшаются взаимоотношения со сверстниками и взрослыми посредством развития коммуникативных и поведенческих возможностей.</w:t>
      </w:r>
    </w:p>
    <w:p w:rsidR="0076502C" w:rsidRPr="0076502C" w:rsidRDefault="0076502C" w:rsidP="00510242">
      <w:pPr>
        <w:ind w:left="300" w:right="778"/>
        <w:jc w:val="both"/>
        <w:rPr>
          <w:rFonts w:eastAsia="Times New Roman"/>
          <w:sz w:val="28"/>
          <w:szCs w:val="28"/>
        </w:rPr>
      </w:pPr>
    </w:p>
    <w:sectPr w:rsidR="0076502C" w:rsidRPr="0076502C" w:rsidSect="00782503">
      <w:pgSz w:w="11900" w:h="16840"/>
      <w:pgMar w:top="1103" w:right="184" w:bottom="1440" w:left="144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F42E4C"/>
    <w:lvl w:ilvl="0">
      <w:numFmt w:val="decimal"/>
      <w:lvlText w:val="*"/>
      <w:lvlJc w:val="left"/>
    </w:lvl>
  </w:abstractNum>
  <w:abstractNum w:abstractNumId="1">
    <w:nsid w:val="00003D6C"/>
    <w:multiLevelType w:val="hybridMultilevel"/>
    <w:tmpl w:val="60E80FE8"/>
    <w:lvl w:ilvl="0" w:tplc="8D4E4D86">
      <w:start w:val="1"/>
      <w:numFmt w:val="bullet"/>
      <w:lvlText w:val="и"/>
      <w:lvlJc w:val="left"/>
    </w:lvl>
    <w:lvl w:ilvl="1" w:tplc="A64C3472">
      <w:start w:val="1"/>
      <w:numFmt w:val="bullet"/>
      <w:lvlText w:val="В"/>
      <w:lvlJc w:val="left"/>
    </w:lvl>
    <w:lvl w:ilvl="2" w:tplc="7936A100">
      <w:numFmt w:val="decimal"/>
      <w:lvlText w:val=""/>
      <w:lvlJc w:val="left"/>
    </w:lvl>
    <w:lvl w:ilvl="3" w:tplc="F0B4DF42">
      <w:numFmt w:val="decimal"/>
      <w:lvlText w:val=""/>
      <w:lvlJc w:val="left"/>
    </w:lvl>
    <w:lvl w:ilvl="4" w:tplc="9AEE3A7A">
      <w:numFmt w:val="decimal"/>
      <w:lvlText w:val=""/>
      <w:lvlJc w:val="left"/>
    </w:lvl>
    <w:lvl w:ilvl="5" w:tplc="EDC671DE">
      <w:numFmt w:val="decimal"/>
      <w:lvlText w:val=""/>
      <w:lvlJc w:val="left"/>
    </w:lvl>
    <w:lvl w:ilvl="6" w:tplc="DFB26D8C">
      <w:numFmt w:val="decimal"/>
      <w:lvlText w:val=""/>
      <w:lvlJc w:val="left"/>
    </w:lvl>
    <w:lvl w:ilvl="7" w:tplc="05BA277A">
      <w:numFmt w:val="decimal"/>
      <w:lvlText w:val=""/>
      <w:lvlJc w:val="left"/>
    </w:lvl>
    <w:lvl w:ilvl="8" w:tplc="E6166F60">
      <w:numFmt w:val="decimal"/>
      <w:lvlText w:val=""/>
      <w:lvlJc w:val="left"/>
    </w:lvl>
  </w:abstractNum>
  <w:abstractNum w:abstractNumId="2">
    <w:nsid w:val="00004AE1"/>
    <w:multiLevelType w:val="hybridMultilevel"/>
    <w:tmpl w:val="CECE5882"/>
    <w:lvl w:ilvl="0" w:tplc="022E10A2">
      <w:start w:val="1"/>
      <w:numFmt w:val="bullet"/>
      <w:lvlText w:val="•"/>
      <w:lvlJc w:val="left"/>
    </w:lvl>
    <w:lvl w:ilvl="1" w:tplc="6B70290A">
      <w:numFmt w:val="decimal"/>
      <w:lvlText w:val=""/>
      <w:lvlJc w:val="left"/>
    </w:lvl>
    <w:lvl w:ilvl="2" w:tplc="D4BE2C9E">
      <w:numFmt w:val="decimal"/>
      <w:lvlText w:val=""/>
      <w:lvlJc w:val="left"/>
    </w:lvl>
    <w:lvl w:ilvl="3" w:tplc="F1E0B414">
      <w:numFmt w:val="decimal"/>
      <w:lvlText w:val=""/>
      <w:lvlJc w:val="left"/>
    </w:lvl>
    <w:lvl w:ilvl="4" w:tplc="0FFCA196">
      <w:numFmt w:val="decimal"/>
      <w:lvlText w:val=""/>
      <w:lvlJc w:val="left"/>
    </w:lvl>
    <w:lvl w:ilvl="5" w:tplc="717E5424">
      <w:numFmt w:val="decimal"/>
      <w:lvlText w:val=""/>
      <w:lvlJc w:val="left"/>
    </w:lvl>
    <w:lvl w:ilvl="6" w:tplc="6614AC8E">
      <w:numFmt w:val="decimal"/>
      <w:lvlText w:val=""/>
      <w:lvlJc w:val="left"/>
    </w:lvl>
    <w:lvl w:ilvl="7" w:tplc="7396E66C">
      <w:numFmt w:val="decimal"/>
      <w:lvlText w:val=""/>
      <w:lvlJc w:val="left"/>
    </w:lvl>
    <w:lvl w:ilvl="8" w:tplc="3982C198">
      <w:numFmt w:val="decimal"/>
      <w:lvlText w:val=""/>
      <w:lvlJc w:val="left"/>
    </w:lvl>
  </w:abstractNum>
  <w:abstractNum w:abstractNumId="3">
    <w:nsid w:val="6CC16A35"/>
    <w:multiLevelType w:val="hybridMultilevel"/>
    <w:tmpl w:val="984C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502C"/>
    <w:rsid w:val="001C6401"/>
    <w:rsid w:val="00510242"/>
    <w:rsid w:val="0063291E"/>
    <w:rsid w:val="0069112D"/>
    <w:rsid w:val="0076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2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Svetik</cp:lastModifiedBy>
  <cp:revision>3</cp:revision>
  <dcterms:created xsi:type="dcterms:W3CDTF">2018-07-30T17:05:00Z</dcterms:created>
  <dcterms:modified xsi:type="dcterms:W3CDTF">2018-07-31T06:35:00Z</dcterms:modified>
</cp:coreProperties>
</file>