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1" w:rsidRDefault="00941CD8" w:rsidP="00217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D8">
        <w:rPr>
          <w:rFonts w:ascii="Times New Roman" w:hAnsi="Times New Roman" w:cs="Times New Roman"/>
          <w:b/>
          <w:sz w:val="28"/>
          <w:szCs w:val="28"/>
        </w:rPr>
        <w:t>Экологическая тропа МАДОУ «Детский сад № 385» г.о. Самара «Там</w:t>
      </w:r>
      <w:r w:rsidR="00217434">
        <w:rPr>
          <w:rFonts w:ascii="Times New Roman" w:hAnsi="Times New Roman" w:cs="Times New Roman"/>
          <w:b/>
          <w:sz w:val="28"/>
          <w:szCs w:val="28"/>
        </w:rPr>
        <w:t>,</w:t>
      </w:r>
      <w:r w:rsidRPr="00941CD8">
        <w:rPr>
          <w:rFonts w:ascii="Times New Roman" w:hAnsi="Times New Roman" w:cs="Times New Roman"/>
          <w:b/>
          <w:sz w:val="28"/>
          <w:szCs w:val="28"/>
        </w:rPr>
        <w:t xml:space="preserve"> на неведомых дорожках…»</w:t>
      </w:r>
    </w:p>
    <w:p w:rsidR="00B86453" w:rsidRP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3A43" w:rsidRDefault="004B3A4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является источником добра, ее красота влияет на человека только тогда, когда юное сердце облагораживается высшей человеческой красотой – добром, правдой, человечностью, сочувствием, непримиримостью к злу.</w:t>
      </w:r>
    </w:p>
    <w:p w:rsidR="004B3A43" w:rsidRDefault="004B3A43" w:rsidP="004B3A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941CD8" w:rsidRDefault="00732066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B27">
        <w:rPr>
          <w:rFonts w:ascii="Times New Roman" w:hAnsi="Times New Roman" w:cs="Times New Roman"/>
          <w:sz w:val="28"/>
          <w:szCs w:val="28"/>
        </w:rPr>
        <w:t xml:space="preserve">В целях экологического образования на территории детского сада создана экологическая тропа, которая выполняет </w:t>
      </w:r>
      <w:r w:rsidR="00D92B27" w:rsidRPr="00D92B27">
        <w:rPr>
          <w:rFonts w:ascii="Times New Roman" w:hAnsi="Times New Roman" w:cs="Times New Roman"/>
          <w:sz w:val="28"/>
          <w:szCs w:val="28"/>
        </w:rPr>
        <w:t>познавательную, развивающую и оздоровительную функцию.</w:t>
      </w:r>
    </w:p>
    <w:p w:rsid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экологической тропинки можно использовать для познавательного и эмоционального развития детей.</w:t>
      </w:r>
    </w:p>
    <w:p w:rsid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тропа включает в себя ряд самых разнообразных объектов растительного и животного мира, ландшафтные композиции, малые архитектурные формы.</w:t>
      </w:r>
    </w:p>
    <w:p w:rsidR="00D92B27" w:rsidRDefault="00D92B27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тропа рассчитана преимущественно на организованное прохождение. При выборе маршрута учитывались доступность, эмоциональная насыщенность и информационная емкость.</w:t>
      </w:r>
    </w:p>
    <w:p w:rsidR="00D92B27" w:rsidRDefault="00D92B27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прогулок, экскурсий по экологической тропе дети играют, экспериментируют, наблюдают, беседуют со взрослыми, отгадывают загадки, делают выводы, выполняют задания. Свои впечатления об увиденном, дети выражают в изобразительной деятельности. </w:t>
      </w:r>
    </w:p>
    <w:p w:rsid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можно дополнять ее новыми объектами, наиболее привлекательными и интересными с познавательной точки зрения.</w:t>
      </w:r>
    </w:p>
    <w:p w:rsidR="00D92B27" w:rsidRDefault="00D92B27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 детей развиваются память, речь, мышление, появляется чувство прекрасного, воспитывается любовь к природе, желание ее беречь и сохранять.</w:t>
      </w:r>
    </w:p>
    <w:p w:rsidR="00055759" w:rsidRDefault="00055759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59" w:rsidRDefault="00055759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53" w:rsidRPr="008B27BD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BD">
        <w:rPr>
          <w:rFonts w:ascii="Times New Roman" w:hAnsi="Times New Roman" w:cs="Times New Roman"/>
          <w:b/>
          <w:sz w:val="28"/>
          <w:szCs w:val="28"/>
        </w:rPr>
        <w:lastRenderedPageBreak/>
        <w:t>Основные характеристики экологической тропы</w:t>
      </w:r>
    </w:p>
    <w:p w:rsid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53">
        <w:rPr>
          <w:rFonts w:ascii="Times New Roman" w:hAnsi="Times New Roman" w:cs="Times New Roman"/>
          <w:i/>
          <w:sz w:val="28"/>
          <w:szCs w:val="28"/>
        </w:rPr>
        <w:t xml:space="preserve">Вид тропы: </w:t>
      </w:r>
      <w:r>
        <w:rPr>
          <w:rFonts w:ascii="Times New Roman" w:hAnsi="Times New Roman" w:cs="Times New Roman"/>
          <w:sz w:val="28"/>
          <w:szCs w:val="28"/>
        </w:rPr>
        <w:t>экологическая.</w:t>
      </w:r>
    </w:p>
    <w:p w:rsid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53">
        <w:rPr>
          <w:rFonts w:ascii="Times New Roman" w:hAnsi="Times New Roman" w:cs="Times New Roman"/>
          <w:i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г. Самара, ул. Зои Космодемьянкой, 14 а, территория МАДОУ «Детский сад № 385» г.о. Самара.</w:t>
      </w:r>
    </w:p>
    <w:p w:rsidR="00B86453" w:rsidRDefault="00B86453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53">
        <w:rPr>
          <w:rFonts w:ascii="Times New Roman" w:hAnsi="Times New Roman" w:cs="Times New Roman"/>
          <w:i/>
          <w:sz w:val="28"/>
          <w:szCs w:val="28"/>
        </w:rPr>
        <w:t>Год закладки:</w:t>
      </w:r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8B27BD" w:rsidRDefault="008B27BD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BD">
        <w:rPr>
          <w:rFonts w:ascii="Times New Roman" w:hAnsi="Times New Roman" w:cs="Times New Roman"/>
          <w:i/>
          <w:sz w:val="28"/>
          <w:szCs w:val="28"/>
        </w:rPr>
        <w:t>Режим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экскурсии, наблюдения, исследования, игры в разные времена года</w:t>
      </w:r>
      <w:r w:rsidR="003533D6">
        <w:rPr>
          <w:rFonts w:ascii="Times New Roman" w:hAnsi="Times New Roman" w:cs="Times New Roman"/>
          <w:sz w:val="28"/>
          <w:szCs w:val="28"/>
        </w:rPr>
        <w:t>, рассчитана для детей 3-7 лет.</w:t>
      </w:r>
    </w:p>
    <w:p w:rsidR="004D2906" w:rsidRPr="004D2906" w:rsidRDefault="004D2906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906">
        <w:rPr>
          <w:rFonts w:ascii="Times New Roman" w:hAnsi="Times New Roman" w:cs="Times New Roman"/>
          <w:b/>
          <w:sz w:val="28"/>
          <w:szCs w:val="28"/>
        </w:rPr>
        <w:t>Краткое описание границ маршрута:</w:t>
      </w:r>
    </w:p>
    <w:p w:rsidR="004D2906" w:rsidRPr="00D92B27" w:rsidRDefault="004D2906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маршрута – от </w:t>
      </w:r>
      <w:r w:rsidR="00EB49F7">
        <w:rPr>
          <w:rFonts w:ascii="Times New Roman" w:hAnsi="Times New Roman" w:cs="Times New Roman"/>
          <w:sz w:val="28"/>
          <w:szCs w:val="28"/>
        </w:rPr>
        <w:t>станции «В гостях у Белоснежки</w:t>
      </w:r>
      <w:r>
        <w:rPr>
          <w:rFonts w:ascii="Times New Roman" w:hAnsi="Times New Roman" w:cs="Times New Roman"/>
          <w:sz w:val="28"/>
          <w:szCs w:val="28"/>
        </w:rPr>
        <w:t>» - хозяйки тропы, затем движение по территории вокруг детского сада</w:t>
      </w:r>
      <w:r w:rsidR="00EB49F7">
        <w:rPr>
          <w:rFonts w:ascii="Times New Roman" w:hAnsi="Times New Roman" w:cs="Times New Roman"/>
          <w:sz w:val="28"/>
          <w:szCs w:val="28"/>
        </w:rPr>
        <w:t xml:space="preserve">: «Дом скворца», «Пруд Царевны-лягушки», «Сказкин пень», «Костерок», «Дедушка Флюгер», «Бабочкина поляна», «Бабушкины грядки», «Муравейник», «Грибная поляна», «Зеленая аптека», «Летняя забава», «Тропа здоровья». </w:t>
      </w:r>
    </w:p>
    <w:p w:rsidR="00941CD8" w:rsidRPr="009E443C" w:rsidRDefault="00D92B27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3C">
        <w:rPr>
          <w:rFonts w:ascii="Times New Roman" w:hAnsi="Times New Roman" w:cs="Times New Roman"/>
          <w:b/>
          <w:sz w:val="28"/>
          <w:szCs w:val="28"/>
        </w:rPr>
        <w:t>Цель экологической тропы:</w:t>
      </w:r>
    </w:p>
    <w:p w:rsidR="00D92B27" w:rsidRDefault="00D92B27" w:rsidP="002174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прогулки для общения детей с природой ближайшего окружения, расширения кругозора и оздоровления детей на свежем воздухе.</w:t>
      </w:r>
    </w:p>
    <w:p w:rsidR="00D92B27" w:rsidRDefault="00D92B27" w:rsidP="002174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разными  объектами живой и неживой природы и показать взаимосвязь природы с окружающим миром.</w:t>
      </w:r>
    </w:p>
    <w:p w:rsidR="00D92B27" w:rsidRDefault="00D92B27" w:rsidP="002174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экологической воспитанности дошкольников: вызывать чувство близости к природе, сопереживание ко всему живому, заботу и бережное отношение к природе.</w:t>
      </w:r>
    </w:p>
    <w:p w:rsidR="009E443C" w:rsidRDefault="009E443C" w:rsidP="002174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прогулки по экологической тропе для развития наблюдательности, познавательной и творческой активности дошкольников посредством проведения игр, исследований, наблюдений и других видов деятельности.</w:t>
      </w:r>
    </w:p>
    <w:p w:rsidR="00D207CB" w:rsidRDefault="00D207CB" w:rsidP="000557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CB" w:rsidRDefault="00D207CB" w:rsidP="000557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CB" w:rsidRDefault="00D207CB" w:rsidP="000557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3C" w:rsidRDefault="009E443C" w:rsidP="000557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3C">
        <w:rPr>
          <w:rFonts w:ascii="Times New Roman" w:hAnsi="Times New Roman" w:cs="Times New Roman"/>
          <w:b/>
          <w:sz w:val="28"/>
          <w:szCs w:val="28"/>
        </w:rPr>
        <w:lastRenderedPageBreak/>
        <w:t>Описание объектов на маршруте:</w:t>
      </w:r>
    </w:p>
    <w:p w:rsidR="009E443C" w:rsidRDefault="008463F2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3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17434">
        <w:rPr>
          <w:rFonts w:ascii="Times New Roman" w:hAnsi="Times New Roman" w:cs="Times New Roman"/>
          <w:b/>
          <w:i/>
          <w:sz w:val="28"/>
          <w:szCs w:val="28"/>
        </w:rPr>
        <w:t>В гостях у Белоснежки</w:t>
      </w:r>
      <w:r w:rsidRPr="008463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64777" w:rsidRDefault="00964777" w:rsidP="00C27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полянку с Белоснежкой и гномами.</w:t>
      </w:r>
    </w:p>
    <w:p w:rsidR="00C27B52" w:rsidRPr="00C27B52" w:rsidRDefault="00C27B52" w:rsidP="00C27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педагогом дети рассматривают схему тропы, для определения последовательности маршрута.</w:t>
      </w:r>
    </w:p>
    <w:p w:rsidR="009E443C" w:rsidRPr="00311493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«Дом скворца</w:t>
      </w:r>
      <w:r w:rsidR="009E443C" w:rsidRPr="003114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7DB3" w:rsidRDefault="00C37DB3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0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детей, любви к природе и бережного отношения к ней; знакомство детей с повадками, условиями жизни, пользе птиц на Земле; развитие познавательных способностей дошкольников.</w:t>
      </w:r>
    </w:p>
    <w:p w:rsidR="009E443C" w:rsidRDefault="009E443C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 за птицами, прилетающими к кормушке, скворечнику в разное время года, слушают их пение, отгадывают загадки о птицах, узнают их на картинках.</w:t>
      </w:r>
    </w:p>
    <w:p w:rsidR="00756DB0" w:rsidRPr="00217434" w:rsidRDefault="009E443C" w:rsidP="0021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на объекты «птичьего городка» (скворечник, кормушки, фигурки птиц</w:t>
      </w:r>
      <w:r w:rsidR="00E70BB7">
        <w:rPr>
          <w:rFonts w:ascii="Times New Roman" w:hAnsi="Times New Roman" w:cs="Times New Roman"/>
          <w:sz w:val="28"/>
          <w:szCs w:val="28"/>
        </w:rPr>
        <w:t>, гнездо</w:t>
      </w:r>
      <w:r>
        <w:rPr>
          <w:rFonts w:ascii="Times New Roman" w:hAnsi="Times New Roman" w:cs="Times New Roman"/>
          <w:sz w:val="28"/>
          <w:szCs w:val="28"/>
        </w:rPr>
        <w:t>). Беседует с детьми о птицах, их особенностях, о том, чем они питаются, какую пользу приносят природе, о том, как человек может помочь птицам: предлагает насыпать корм, помогает сформулировать детям правила поведения в «птичьем городке».</w:t>
      </w:r>
    </w:p>
    <w:p w:rsidR="00CA183C" w:rsidRDefault="00217434" w:rsidP="00CA1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«Пруд Царевны-лягушки»</w:t>
      </w:r>
    </w:p>
    <w:p w:rsidR="00CA183C" w:rsidRDefault="00CA183C" w:rsidP="00D20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83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A183C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пруде и его обитателях.</w:t>
      </w:r>
    </w:p>
    <w:p w:rsidR="00D207CB" w:rsidRPr="00CA183C" w:rsidRDefault="00D207CB" w:rsidP="00D20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представлена искусственным водоемом с различными обитателями (кувшинки, рыбки, лягушки, утки, аисты).</w:t>
      </w:r>
    </w:p>
    <w:p w:rsidR="00217434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«Сказкин пень»</w:t>
      </w:r>
    </w:p>
    <w:p w:rsidR="00067D01" w:rsidRDefault="00067D01" w:rsidP="0006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0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детей, воспитание эстетической культуры.</w:t>
      </w:r>
    </w:p>
    <w:p w:rsidR="00D0571B" w:rsidRPr="00067D01" w:rsidRDefault="00D0571B" w:rsidP="0006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театрализованные постановки по сказкам.</w:t>
      </w:r>
    </w:p>
    <w:p w:rsidR="00217434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«Костерок»</w:t>
      </w:r>
    </w:p>
    <w:p w:rsidR="00492F4E" w:rsidRDefault="00492F4E" w:rsidP="00492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E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2F4E">
        <w:rPr>
          <w:rFonts w:ascii="Times New Roman" w:hAnsi="Times New Roman" w:cs="Times New Roman"/>
          <w:sz w:val="28"/>
          <w:szCs w:val="28"/>
        </w:rPr>
        <w:t>знакомство детей с правилами поведения в лесу, с безопасным использованием огня в лесу.</w:t>
      </w:r>
    </w:p>
    <w:p w:rsidR="00D207CB" w:rsidRDefault="00D207CB" w:rsidP="00D20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рассматривают костер, а также знакомятся с предупреждающими знаками, встречающимися в лесу.</w:t>
      </w:r>
    </w:p>
    <w:p w:rsidR="00217434" w:rsidRDefault="00D207CB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434">
        <w:rPr>
          <w:rFonts w:ascii="Times New Roman" w:hAnsi="Times New Roman" w:cs="Times New Roman"/>
          <w:b/>
          <w:i/>
          <w:sz w:val="28"/>
          <w:szCs w:val="28"/>
        </w:rPr>
        <w:t>«Дедушка флюгер»</w:t>
      </w:r>
    </w:p>
    <w:p w:rsidR="00C37DB3" w:rsidRDefault="00C37DB3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B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наблюдательности, умение делать выводы, обобщения.</w:t>
      </w:r>
    </w:p>
    <w:p w:rsidR="00217434" w:rsidRDefault="00217434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4">
        <w:rPr>
          <w:rFonts w:ascii="Times New Roman" w:hAnsi="Times New Roman" w:cs="Times New Roman"/>
          <w:sz w:val="28"/>
          <w:szCs w:val="28"/>
        </w:rPr>
        <w:t>Метеостанция включает в себя флюгер, указыва</w:t>
      </w:r>
      <w:r w:rsidR="00D0571B">
        <w:rPr>
          <w:rFonts w:ascii="Times New Roman" w:hAnsi="Times New Roman" w:cs="Times New Roman"/>
          <w:sz w:val="28"/>
          <w:szCs w:val="28"/>
        </w:rPr>
        <w:t>ющий направления ветра, вертушки, показывающие</w:t>
      </w:r>
      <w:r w:rsidRPr="00217434">
        <w:rPr>
          <w:rFonts w:ascii="Times New Roman" w:hAnsi="Times New Roman" w:cs="Times New Roman"/>
          <w:sz w:val="28"/>
          <w:szCs w:val="28"/>
        </w:rPr>
        <w:t xml:space="preserve"> силу ветра</w:t>
      </w:r>
      <w:r w:rsidR="00D0571B">
        <w:rPr>
          <w:rFonts w:ascii="Times New Roman" w:hAnsi="Times New Roman" w:cs="Times New Roman"/>
          <w:sz w:val="28"/>
          <w:szCs w:val="28"/>
        </w:rPr>
        <w:t xml:space="preserve"> и солнечные часы</w:t>
      </w:r>
      <w:r w:rsidRPr="00217434">
        <w:rPr>
          <w:rFonts w:ascii="Times New Roman" w:hAnsi="Times New Roman" w:cs="Times New Roman"/>
          <w:sz w:val="28"/>
          <w:szCs w:val="28"/>
        </w:rPr>
        <w:t>.</w:t>
      </w:r>
    </w:p>
    <w:p w:rsidR="00217434" w:rsidRPr="00217434" w:rsidRDefault="00217434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34">
        <w:rPr>
          <w:rFonts w:ascii="Times New Roman" w:hAnsi="Times New Roman" w:cs="Times New Roman"/>
          <w:sz w:val="28"/>
          <w:szCs w:val="28"/>
        </w:rPr>
        <w:t>Дети изучают и наблюдают явления природы (осадки, направление ветра</w:t>
      </w:r>
      <w:r w:rsidR="00D0571B">
        <w:rPr>
          <w:rFonts w:ascii="Times New Roman" w:hAnsi="Times New Roman" w:cs="Times New Roman"/>
          <w:sz w:val="28"/>
          <w:szCs w:val="28"/>
        </w:rPr>
        <w:t>, время</w:t>
      </w:r>
      <w:r w:rsidRPr="00217434">
        <w:rPr>
          <w:rFonts w:ascii="Times New Roman" w:hAnsi="Times New Roman" w:cs="Times New Roman"/>
          <w:sz w:val="28"/>
          <w:szCs w:val="28"/>
        </w:rPr>
        <w:t>).</w:t>
      </w:r>
    </w:p>
    <w:p w:rsidR="00217434" w:rsidRPr="00124E03" w:rsidRDefault="00217434" w:rsidP="002174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4">
        <w:rPr>
          <w:rFonts w:ascii="Times New Roman" w:hAnsi="Times New Roman" w:cs="Times New Roman"/>
          <w:b/>
          <w:i/>
          <w:sz w:val="28"/>
          <w:szCs w:val="28"/>
        </w:rPr>
        <w:t>«Бабочкина поляна»</w:t>
      </w:r>
    </w:p>
    <w:p w:rsidR="00124E03" w:rsidRDefault="00124E03" w:rsidP="0012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0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насекомыми (бабочками), учить называть части строения тела, дать представление о ценности любой жизни на планете.</w:t>
      </w:r>
    </w:p>
    <w:p w:rsidR="00D207CB" w:rsidRPr="00124E03" w:rsidRDefault="00124E03" w:rsidP="00D2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зона является основой для организации природоведческого аспекта в воспитании дошкольников, дает возможность для организации наблюдений за насекомыми, их узнавания.</w:t>
      </w:r>
    </w:p>
    <w:p w:rsidR="00374D32" w:rsidRPr="00311493" w:rsidRDefault="00124E03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434">
        <w:rPr>
          <w:rFonts w:ascii="Times New Roman" w:hAnsi="Times New Roman" w:cs="Times New Roman"/>
          <w:b/>
          <w:i/>
          <w:sz w:val="28"/>
          <w:szCs w:val="28"/>
        </w:rPr>
        <w:t>«Бабушкины грядки</w:t>
      </w:r>
      <w:r w:rsidR="00374D32" w:rsidRPr="003114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3A43" w:rsidRDefault="004B3A43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4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получение достоверных знаний и практических навыков по уходу за растениями.</w:t>
      </w:r>
    </w:p>
    <w:p w:rsidR="00374D32" w:rsidRDefault="00374D32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мини-грядки с овощными культурами (</w:t>
      </w:r>
      <w:r w:rsidR="00EB49F7">
        <w:rPr>
          <w:rFonts w:ascii="Times New Roman" w:hAnsi="Times New Roman" w:cs="Times New Roman"/>
          <w:sz w:val="28"/>
          <w:szCs w:val="28"/>
        </w:rPr>
        <w:t>редис, укроп, салат, огурец, лук, свекла, клубника, помидоры, мята, морковь, петрушка</w:t>
      </w:r>
      <w:r>
        <w:rPr>
          <w:rFonts w:ascii="Times New Roman" w:hAnsi="Times New Roman" w:cs="Times New Roman"/>
          <w:sz w:val="28"/>
          <w:szCs w:val="28"/>
        </w:rPr>
        <w:t>) наблюдают за их ростом и развитием, приобретают практические навыки ухода за растениями (полив, прополка, рыхление, сбор урожая).</w:t>
      </w:r>
    </w:p>
    <w:p w:rsidR="00374D32" w:rsidRDefault="00374D32" w:rsidP="002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беседует с детьми об овощных культурах и растениях огорода,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 состояний и растений и динамики их развития с благоприятными или неблагоприятными условиями.</w:t>
      </w:r>
    </w:p>
    <w:p w:rsidR="00217434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434">
        <w:rPr>
          <w:rFonts w:ascii="Times New Roman" w:hAnsi="Times New Roman" w:cs="Times New Roman"/>
          <w:b/>
          <w:i/>
          <w:sz w:val="28"/>
          <w:szCs w:val="28"/>
        </w:rPr>
        <w:t>«Муравейник»</w:t>
      </w:r>
    </w:p>
    <w:p w:rsidR="00C37DB3" w:rsidRDefault="00D0571B" w:rsidP="00C3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37DB3">
        <w:rPr>
          <w:rFonts w:ascii="Times New Roman" w:hAnsi="Times New Roman" w:cs="Times New Roman"/>
          <w:sz w:val="28"/>
          <w:szCs w:val="28"/>
        </w:rPr>
        <w:t xml:space="preserve">ормирование знаний детей о муравьях, </w:t>
      </w:r>
      <w:r>
        <w:rPr>
          <w:rFonts w:ascii="Times New Roman" w:hAnsi="Times New Roman" w:cs="Times New Roman"/>
          <w:sz w:val="28"/>
          <w:szCs w:val="28"/>
        </w:rPr>
        <w:t xml:space="preserve">пауках, </w:t>
      </w:r>
      <w:r w:rsidR="004941C7">
        <w:rPr>
          <w:rFonts w:ascii="Times New Roman" w:hAnsi="Times New Roman" w:cs="Times New Roman"/>
          <w:sz w:val="28"/>
          <w:szCs w:val="28"/>
        </w:rPr>
        <w:t xml:space="preserve">божьих коровках, </w:t>
      </w:r>
      <w:r w:rsidR="00C37DB3">
        <w:rPr>
          <w:rFonts w:ascii="Times New Roman" w:hAnsi="Times New Roman" w:cs="Times New Roman"/>
          <w:sz w:val="28"/>
          <w:szCs w:val="28"/>
        </w:rPr>
        <w:t xml:space="preserve">их образе жизни; представление о роли </w:t>
      </w:r>
      <w:r w:rsidR="004941C7">
        <w:rPr>
          <w:rFonts w:ascii="Times New Roman" w:hAnsi="Times New Roman" w:cs="Times New Roman"/>
          <w:sz w:val="28"/>
          <w:szCs w:val="28"/>
        </w:rPr>
        <w:t>насекомых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DB3">
        <w:rPr>
          <w:rFonts w:ascii="Times New Roman" w:hAnsi="Times New Roman" w:cs="Times New Roman"/>
          <w:sz w:val="28"/>
          <w:szCs w:val="28"/>
        </w:rPr>
        <w:t xml:space="preserve">в жизни леса, воспитание бережного отношения к </w:t>
      </w:r>
      <w:r>
        <w:rPr>
          <w:rFonts w:ascii="Times New Roman" w:hAnsi="Times New Roman" w:cs="Times New Roman"/>
          <w:sz w:val="28"/>
          <w:szCs w:val="28"/>
        </w:rPr>
        <w:t>насекомым</w:t>
      </w:r>
      <w:r w:rsidR="00C37DB3">
        <w:rPr>
          <w:rFonts w:ascii="Times New Roman" w:hAnsi="Times New Roman" w:cs="Times New Roman"/>
          <w:sz w:val="28"/>
          <w:szCs w:val="28"/>
        </w:rPr>
        <w:t>.</w:t>
      </w:r>
    </w:p>
    <w:p w:rsidR="00D0571B" w:rsidRPr="00C37DB3" w:rsidRDefault="00D0571B" w:rsidP="00C3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муравейник, фигурки муравьев</w:t>
      </w:r>
      <w:r w:rsidR="00D207CB">
        <w:rPr>
          <w:rFonts w:ascii="Times New Roman" w:hAnsi="Times New Roman" w:cs="Times New Roman"/>
          <w:sz w:val="28"/>
          <w:szCs w:val="28"/>
        </w:rPr>
        <w:t>, паутину с пауком, божьих коровок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434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434">
        <w:rPr>
          <w:rFonts w:ascii="Times New Roman" w:hAnsi="Times New Roman" w:cs="Times New Roman"/>
          <w:b/>
          <w:i/>
          <w:sz w:val="28"/>
          <w:szCs w:val="28"/>
        </w:rPr>
        <w:t>«Грибная поляна»</w:t>
      </w:r>
    </w:p>
    <w:p w:rsidR="00D0571B" w:rsidRDefault="00D0571B" w:rsidP="00D05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492F4E" w:rsidRPr="00492F4E">
        <w:rPr>
          <w:rFonts w:ascii="Times New Roman" w:hAnsi="Times New Roman" w:cs="Times New Roman"/>
          <w:sz w:val="28"/>
          <w:szCs w:val="28"/>
        </w:rPr>
        <w:t>знакомство детей с грибами, их разновидностями, съедобными и несъедобными</w:t>
      </w:r>
      <w:r w:rsidR="00492F4E">
        <w:rPr>
          <w:rFonts w:ascii="Times New Roman" w:hAnsi="Times New Roman" w:cs="Times New Roman"/>
          <w:sz w:val="28"/>
          <w:szCs w:val="28"/>
        </w:rPr>
        <w:t xml:space="preserve"> грибами</w:t>
      </w:r>
      <w:r w:rsidR="00492F4E" w:rsidRPr="00492F4E">
        <w:rPr>
          <w:rFonts w:ascii="Times New Roman" w:hAnsi="Times New Roman" w:cs="Times New Roman"/>
          <w:sz w:val="28"/>
          <w:szCs w:val="28"/>
        </w:rPr>
        <w:t>.</w:t>
      </w:r>
    </w:p>
    <w:p w:rsidR="00D207CB" w:rsidRPr="00492F4E" w:rsidRDefault="00D207CB" w:rsidP="00D05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 разные виды грибов, учатся отличать съедобные грибы от несъедобных.</w:t>
      </w:r>
    </w:p>
    <w:p w:rsidR="00217434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434">
        <w:rPr>
          <w:rFonts w:ascii="Times New Roman" w:hAnsi="Times New Roman" w:cs="Times New Roman"/>
          <w:b/>
          <w:i/>
          <w:sz w:val="28"/>
          <w:szCs w:val="28"/>
        </w:rPr>
        <w:t>«Зеленая аптека»</w:t>
      </w:r>
    </w:p>
    <w:p w:rsidR="00067D01" w:rsidRDefault="00067D01" w:rsidP="0006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0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лекарственными растениями</w:t>
      </w:r>
      <w:r w:rsidR="00C105CE">
        <w:rPr>
          <w:rFonts w:ascii="Times New Roman" w:hAnsi="Times New Roman" w:cs="Times New Roman"/>
          <w:sz w:val="28"/>
          <w:szCs w:val="28"/>
        </w:rPr>
        <w:t xml:space="preserve"> (бадан, ромашка, мята перечная</w:t>
      </w:r>
      <w:r w:rsidR="00CA183C">
        <w:rPr>
          <w:rFonts w:ascii="Times New Roman" w:hAnsi="Times New Roman" w:cs="Times New Roman"/>
          <w:sz w:val="28"/>
          <w:szCs w:val="28"/>
        </w:rPr>
        <w:t>, подорожник, чистотел, пижма, ландыш</w:t>
      </w:r>
      <w:r w:rsidR="00C10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закреплять знания и умения по уходу за ними.</w:t>
      </w:r>
    </w:p>
    <w:p w:rsidR="008C4EC3" w:rsidRPr="008C4EC3" w:rsidRDefault="00C37DB3" w:rsidP="008C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67D01">
        <w:rPr>
          <w:rFonts w:ascii="Times New Roman" w:hAnsi="Times New Roman" w:cs="Times New Roman"/>
          <w:sz w:val="28"/>
          <w:szCs w:val="28"/>
        </w:rPr>
        <w:t>казать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растений, их биологические особенности</w:t>
      </w:r>
      <w:r w:rsidR="00067D01">
        <w:rPr>
          <w:rFonts w:ascii="Times New Roman" w:hAnsi="Times New Roman" w:cs="Times New Roman"/>
          <w:sz w:val="28"/>
          <w:szCs w:val="28"/>
        </w:rPr>
        <w:t xml:space="preserve"> (лечебные свойства, учить распознавать части растений, исследовать форму, цвет, размер, запах листьев и цветков, проводить тактильные 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, а также познакомить с этапами роста и созревания растений-целителей, учить </w:t>
      </w:r>
      <w:r w:rsidR="009D17ED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собирать и сушить травы «зеленого царства».</w:t>
      </w:r>
    </w:p>
    <w:p w:rsidR="005B4873" w:rsidRPr="005B4873" w:rsidRDefault="00217434" w:rsidP="005B48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434">
        <w:rPr>
          <w:rFonts w:ascii="Times New Roman" w:hAnsi="Times New Roman" w:cs="Times New Roman"/>
          <w:b/>
          <w:i/>
          <w:sz w:val="28"/>
          <w:szCs w:val="28"/>
        </w:rPr>
        <w:t>«Летняя забава»</w:t>
      </w:r>
      <w:r w:rsidR="005B4873" w:rsidRPr="005B4873">
        <w:rPr>
          <w:rFonts w:ascii="Times New Roman" w:hAnsi="Times New Roman" w:cs="Times New Roman"/>
          <w:b/>
          <w:i/>
          <w:sz w:val="28"/>
          <w:szCs w:val="28"/>
        </w:rPr>
        <w:t xml:space="preserve"> (песочница)</w:t>
      </w:r>
    </w:p>
    <w:p w:rsidR="005B4873" w:rsidRDefault="005B4873" w:rsidP="005B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7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исследовательские способности, желание познать окружающий мир.</w:t>
      </w:r>
    </w:p>
    <w:p w:rsidR="005B4873" w:rsidRPr="005B4873" w:rsidRDefault="005B4873" w:rsidP="005B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песком в песочнице, изучение отдельных свойств песка и воды, элементарные опыты, игры.</w:t>
      </w:r>
    </w:p>
    <w:p w:rsidR="00217434" w:rsidRDefault="00217434" w:rsidP="002174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434">
        <w:rPr>
          <w:rFonts w:ascii="Times New Roman" w:hAnsi="Times New Roman" w:cs="Times New Roman"/>
          <w:b/>
          <w:i/>
          <w:sz w:val="28"/>
          <w:szCs w:val="28"/>
        </w:rPr>
        <w:t>«Тропа здоровья»</w:t>
      </w:r>
    </w:p>
    <w:p w:rsidR="0062057D" w:rsidRDefault="0062057D" w:rsidP="0062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1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 и оздоровление детей.</w:t>
      </w:r>
    </w:p>
    <w:p w:rsidR="00D207CB" w:rsidRDefault="009D17ED" w:rsidP="00D2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представлена спортивной площадкой со спортивным инвент</w:t>
      </w:r>
      <w:r w:rsidR="00D20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рем.</w:t>
      </w:r>
    </w:p>
    <w:p w:rsidR="005B4873" w:rsidRPr="005B4873" w:rsidRDefault="005B4873" w:rsidP="00620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7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5B4873" w:rsidRPr="005B4873" w:rsidRDefault="005B4873" w:rsidP="005B48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873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B4873" w:rsidRDefault="005B4873" w:rsidP="005B48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и представлений о бережном, созидательном отношении к природе;</w:t>
      </w:r>
    </w:p>
    <w:p w:rsidR="005B4873" w:rsidRDefault="005B4873" w:rsidP="005B48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гуманистической направленности поведения в окружающих природных условиях;</w:t>
      </w:r>
    </w:p>
    <w:p w:rsidR="005B4873" w:rsidRDefault="005B4873" w:rsidP="005B48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представлений о растительном и животном мире.</w:t>
      </w:r>
    </w:p>
    <w:p w:rsidR="005B4873" w:rsidRDefault="005B4873" w:rsidP="005B48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</w:p>
    <w:p w:rsidR="005B4873" w:rsidRDefault="005B4873" w:rsidP="005B487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в совместные с детьми мероприятия экспериментально-познавательного, трудового и экскурсионного характера.</w:t>
      </w:r>
    </w:p>
    <w:p w:rsidR="005B4873" w:rsidRPr="005B4873" w:rsidRDefault="005B4873" w:rsidP="005B48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873">
        <w:rPr>
          <w:rFonts w:ascii="Times New Roman" w:hAnsi="Times New Roman" w:cs="Times New Roman"/>
          <w:b/>
          <w:i/>
          <w:sz w:val="28"/>
          <w:szCs w:val="28"/>
        </w:rPr>
        <w:t>Педагоги:</w:t>
      </w:r>
    </w:p>
    <w:p w:rsidR="005B4873" w:rsidRPr="005B4873" w:rsidRDefault="005B4873" w:rsidP="005B487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методической базы детского сада дидактическими материалами экологического направления.</w:t>
      </w:r>
    </w:p>
    <w:sectPr w:rsidR="005B4873" w:rsidRPr="005B4873" w:rsidSect="005C26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38" w:rsidRDefault="00902F38" w:rsidP="00055759">
      <w:pPr>
        <w:spacing w:after="0" w:line="240" w:lineRule="auto"/>
      </w:pPr>
      <w:r>
        <w:separator/>
      </w:r>
    </w:p>
  </w:endnote>
  <w:endnote w:type="continuationSeparator" w:id="1">
    <w:p w:rsidR="00902F38" w:rsidRDefault="00902F38" w:rsidP="0005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196047"/>
      <w:docPartObj>
        <w:docPartGallery w:val="Page Numbers (Bottom of Page)"/>
        <w:docPartUnique/>
      </w:docPartObj>
    </w:sdtPr>
    <w:sdtContent>
      <w:p w:rsidR="00055759" w:rsidRPr="00055759" w:rsidRDefault="00535C2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57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5759" w:rsidRPr="000557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57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7C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557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5759" w:rsidRDefault="000557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38" w:rsidRDefault="00902F38" w:rsidP="00055759">
      <w:pPr>
        <w:spacing w:after="0" w:line="240" w:lineRule="auto"/>
      </w:pPr>
      <w:r>
        <w:separator/>
      </w:r>
    </w:p>
  </w:footnote>
  <w:footnote w:type="continuationSeparator" w:id="1">
    <w:p w:rsidR="00902F38" w:rsidRDefault="00902F38" w:rsidP="0005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A71"/>
    <w:multiLevelType w:val="hybridMultilevel"/>
    <w:tmpl w:val="4C88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5455"/>
    <w:multiLevelType w:val="hybridMultilevel"/>
    <w:tmpl w:val="FDF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EB3"/>
    <w:multiLevelType w:val="hybridMultilevel"/>
    <w:tmpl w:val="9EFE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7789"/>
    <w:multiLevelType w:val="hybridMultilevel"/>
    <w:tmpl w:val="2D0E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E1622"/>
    <w:multiLevelType w:val="hybridMultilevel"/>
    <w:tmpl w:val="4C64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D8"/>
    <w:rsid w:val="00055759"/>
    <w:rsid w:val="00067D01"/>
    <w:rsid w:val="00124E03"/>
    <w:rsid w:val="00217434"/>
    <w:rsid w:val="002E56DD"/>
    <w:rsid w:val="00311493"/>
    <w:rsid w:val="003533D6"/>
    <w:rsid w:val="0035613F"/>
    <w:rsid w:val="00374D32"/>
    <w:rsid w:val="00492F4E"/>
    <w:rsid w:val="004941C7"/>
    <w:rsid w:val="004B3A43"/>
    <w:rsid w:val="004D2906"/>
    <w:rsid w:val="00535C2B"/>
    <w:rsid w:val="005B4873"/>
    <w:rsid w:val="005C2661"/>
    <w:rsid w:val="0062057D"/>
    <w:rsid w:val="00732066"/>
    <w:rsid w:val="00733AD1"/>
    <w:rsid w:val="00756DB0"/>
    <w:rsid w:val="008463F2"/>
    <w:rsid w:val="008B27BD"/>
    <w:rsid w:val="008C4EC3"/>
    <w:rsid w:val="00902F38"/>
    <w:rsid w:val="00941CD8"/>
    <w:rsid w:val="00964777"/>
    <w:rsid w:val="00977DCD"/>
    <w:rsid w:val="009D17ED"/>
    <w:rsid w:val="009E443C"/>
    <w:rsid w:val="00B86453"/>
    <w:rsid w:val="00BC3BC1"/>
    <w:rsid w:val="00BE34FC"/>
    <w:rsid w:val="00C105CE"/>
    <w:rsid w:val="00C27B52"/>
    <w:rsid w:val="00C3462F"/>
    <w:rsid w:val="00C37DB3"/>
    <w:rsid w:val="00C80E79"/>
    <w:rsid w:val="00CA183C"/>
    <w:rsid w:val="00D0571B"/>
    <w:rsid w:val="00D207CB"/>
    <w:rsid w:val="00D92B27"/>
    <w:rsid w:val="00DA5494"/>
    <w:rsid w:val="00E70BB7"/>
    <w:rsid w:val="00EB07B9"/>
    <w:rsid w:val="00E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759"/>
  </w:style>
  <w:style w:type="paragraph" w:styleId="a6">
    <w:name w:val="footer"/>
    <w:basedOn w:val="a"/>
    <w:link w:val="a7"/>
    <w:uiPriority w:val="99"/>
    <w:unhideWhenUsed/>
    <w:rsid w:val="000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EB6E-9A00-45A4-8EE3-13BA563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2016-07-18T04:41:00Z</dcterms:created>
  <dcterms:modified xsi:type="dcterms:W3CDTF">2016-08-10T10:45:00Z</dcterms:modified>
</cp:coreProperties>
</file>